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570EC" w14:textId="77777777" w:rsidR="00DA2892" w:rsidRPr="004E158B" w:rsidRDefault="00DA2892" w:rsidP="00DA2892">
      <w:pPr>
        <w:rPr>
          <w:b/>
          <w:bCs/>
        </w:rPr>
      </w:pPr>
      <w:r w:rsidRPr="004E158B">
        <w:rPr>
          <w:b/>
          <w:bCs/>
        </w:rPr>
        <w:t>Bruikleenovereenkomst</w:t>
      </w:r>
      <w:r w:rsidR="00CC3CEA" w:rsidRPr="004E158B">
        <w:rPr>
          <w:b/>
          <w:bCs/>
        </w:rPr>
        <w:t xml:space="preserve"> Orion </w:t>
      </w:r>
      <w:proofErr w:type="spellStart"/>
      <w:r w:rsidR="00CC3CEA" w:rsidRPr="004E158B">
        <w:rPr>
          <w:b/>
          <w:bCs/>
        </w:rPr>
        <w:t>Dobson</w:t>
      </w:r>
      <w:proofErr w:type="spellEnd"/>
      <w:r w:rsidR="00CC3CEA" w:rsidRPr="004E158B">
        <w:rPr>
          <w:b/>
          <w:bCs/>
        </w:rPr>
        <w:t xml:space="preserve"> telescoop </w:t>
      </w:r>
    </w:p>
    <w:p w14:paraId="73B9DA15" w14:textId="77777777" w:rsidR="00DA2892" w:rsidRPr="004E158B" w:rsidRDefault="00DA2892" w:rsidP="00DA2892"/>
    <w:p w14:paraId="3BF05B5A" w14:textId="77777777" w:rsidR="00DA2892" w:rsidRPr="004E158B" w:rsidRDefault="00DA2892" w:rsidP="00DA2892">
      <w:r w:rsidRPr="004E158B">
        <w:t>De ondergetekenden:</w:t>
      </w:r>
    </w:p>
    <w:p w14:paraId="68A0A50D" w14:textId="3DDE0D5A" w:rsidR="00951F9E" w:rsidRDefault="00DA2892" w:rsidP="00951F9E">
      <w:pPr>
        <w:rPr>
          <w:rFonts w:eastAsia="Times New Roman"/>
          <w:color w:val="000000"/>
          <w:sz w:val="24"/>
          <w:szCs w:val="24"/>
          <w:lang w:val="en-NL"/>
        </w:rPr>
      </w:pPr>
      <w:bookmarkStart w:id="0" w:name="_Hlk67468487"/>
      <w:r w:rsidRPr="004E158B">
        <w:t xml:space="preserve">1. </w:t>
      </w:r>
      <w:bookmarkEnd w:id="0"/>
      <w:proofErr w:type="gramStart"/>
      <w:r w:rsidR="00951F9E" w:rsidRPr="00951F9E">
        <w:t>De </w:t>
      </w:r>
      <w:r w:rsidR="00951F9E" w:rsidRPr="00951F9E">
        <w:rPr>
          <w:b/>
          <w:bCs/>
        </w:rPr>
        <w:t xml:space="preserve"> Bibliotheek</w:t>
      </w:r>
      <w:proofErr w:type="gramEnd"/>
      <w:r w:rsidR="00247AB4">
        <w:rPr>
          <w:b/>
          <w:bCs/>
        </w:rPr>
        <w:t xml:space="preserve"> &lt; zelf in te vullen &gt;</w:t>
      </w:r>
      <w:r w:rsidR="00951F9E" w:rsidRPr="00951F9E">
        <w:t xml:space="preserve">, rechtsgeldig vertegenwoordigd door </w:t>
      </w:r>
      <w:r w:rsidR="00247AB4" w:rsidRPr="00221745">
        <w:rPr>
          <w:b/>
          <w:bCs/>
        </w:rPr>
        <w:t>&lt;zelf in te vullen&gt;</w:t>
      </w:r>
      <w:r w:rsidR="00951F9E" w:rsidRPr="00221745">
        <w:rPr>
          <w:b/>
          <w:bCs/>
        </w:rPr>
        <w:t>,</w:t>
      </w:r>
      <w:r w:rsidR="00951F9E" w:rsidRPr="00951F9E">
        <w:t xml:space="preserve"> verder te noemen: Bruiklener,</w:t>
      </w:r>
    </w:p>
    <w:p w14:paraId="463FF4B7" w14:textId="7FAB4D3A" w:rsidR="00DA2892" w:rsidRPr="004E158B" w:rsidRDefault="00DA2892" w:rsidP="00DA2892">
      <w:proofErr w:type="gramStart"/>
      <w:r w:rsidRPr="004E158B">
        <w:t>en</w:t>
      </w:r>
      <w:proofErr w:type="gramEnd"/>
    </w:p>
    <w:p w14:paraId="5E22E157" w14:textId="5443CFF2" w:rsidR="00DA2892" w:rsidRPr="004E158B" w:rsidRDefault="00DA2892" w:rsidP="00DA2892">
      <w:r w:rsidRPr="004E158B">
        <w:t xml:space="preserve">2. </w:t>
      </w:r>
      <w:r w:rsidR="00247AB4" w:rsidRPr="00221745">
        <w:rPr>
          <w:b/>
          <w:bCs/>
        </w:rPr>
        <w:t>&lt; Gegevens van de sterrenwacht of universiteit</w:t>
      </w:r>
      <w:proofErr w:type="gramStart"/>
      <w:r w:rsidR="00247AB4" w:rsidRPr="00221745">
        <w:rPr>
          <w:b/>
          <w:bCs/>
        </w:rPr>
        <w:t>&gt;</w:t>
      </w:r>
      <w:r w:rsidR="00247AB4">
        <w:t xml:space="preserve"> </w:t>
      </w:r>
      <w:r w:rsidRPr="004E158B">
        <w:t xml:space="preserve"> </w:t>
      </w:r>
      <w:r w:rsidR="00CC3CEA" w:rsidRPr="004E158B">
        <w:t>U</w:t>
      </w:r>
      <w:r w:rsidRPr="004E158B">
        <w:t>itlener</w:t>
      </w:r>
      <w:proofErr w:type="gramEnd"/>
      <w:r w:rsidRPr="004E158B">
        <w:t>,</w:t>
      </w:r>
    </w:p>
    <w:p w14:paraId="088DC128" w14:textId="541DBB40" w:rsidR="002443B1" w:rsidRPr="004E158B" w:rsidRDefault="00100252" w:rsidP="00DA2892">
      <w:proofErr w:type="gramStart"/>
      <w:r w:rsidRPr="004E158B">
        <w:t>s</w:t>
      </w:r>
      <w:r w:rsidR="002443B1" w:rsidRPr="004E158B">
        <w:t>amen</w:t>
      </w:r>
      <w:proofErr w:type="gramEnd"/>
      <w:r w:rsidR="002443B1" w:rsidRPr="004E158B">
        <w:t xml:space="preserve"> aangeduid als: Partijen,</w:t>
      </w:r>
    </w:p>
    <w:p w14:paraId="7B2BA889" w14:textId="77777777" w:rsidR="00DA2892" w:rsidRPr="004E158B" w:rsidRDefault="00DA2892" w:rsidP="00DA2892">
      <w:proofErr w:type="gramStart"/>
      <w:r w:rsidRPr="004E158B">
        <w:t>verklaren</w:t>
      </w:r>
      <w:proofErr w:type="gramEnd"/>
      <w:r w:rsidRPr="004E158B">
        <w:t xml:space="preserve"> te zijn overeengekomen als volgt:</w:t>
      </w:r>
    </w:p>
    <w:p w14:paraId="54ED791E" w14:textId="77777777" w:rsidR="00DA2892" w:rsidRPr="004E158B" w:rsidRDefault="00DA2892" w:rsidP="00DA2892"/>
    <w:p w14:paraId="354C5CB9" w14:textId="77777777" w:rsidR="00DA2892" w:rsidRPr="004E158B" w:rsidRDefault="00DA2892" w:rsidP="00DA2892">
      <w:pPr>
        <w:rPr>
          <w:b/>
          <w:bCs/>
        </w:rPr>
      </w:pPr>
      <w:r w:rsidRPr="004E158B">
        <w:rPr>
          <w:b/>
          <w:bCs/>
        </w:rPr>
        <w:t>Artikel 1</w:t>
      </w:r>
      <w:r w:rsidR="00CC3CEA" w:rsidRPr="004E158B">
        <w:rPr>
          <w:b/>
          <w:bCs/>
        </w:rPr>
        <w:t xml:space="preserve"> Omschrijving</w:t>
      </w:r>
    </w:p>
    <w:p w14:paraId="4D8E0377" w14:textId="076204C3" w:rsidR="00DA2892" w:rsidRPr="004E158B" w:rsidRDefault="00DA2892" w:rsidP="00DA2892">
      <w:r w:rsidRPr="004E158B">
        <w:t>Deze overeenkomst betreft een overeenkomst van bruikleen zoals bedoeld in artikel 7A:1777 e</w:t>
      </w:r>
      <w:r w:rsidR="00100252" w:rsidRPr="004E158B">
        <w:t>.v.</w:t>
      </w:r>
      <w:r w:rsidRPr="004E158B">
        <w:t xml:space="preserve"> van het Burgerlijk Wetboek, waarbij de </w:t>
      </w:r>
      <w:r w:rsidR="00100252" w:rsidRPr="004E158B">
        <w:t>U</w:t>
      </w:r>
      <w:r w:rsidRPr="004E158B">
        <w:t xml:space="preserve">itlener aan de </w:t>
      </w:r>
      <w:r w:rsidR="00100252" w:rsidRPr="004E158B">
        <w:t>B</w:t>
      </w:r>
      <w:r w:rsidRPr="004E158B">
        <w:t xml:space="preserve">ruiklener het gebruik </w:t>
      </w:r>
      <w:r w:rsidR="00CC3CEA" w:rsidRPr="004E158B">
        <w:t xml:space="preserve">verschaft </w:t>
      </w:r>
      <w:r w:rsidRPr="004E158B">
        <w:t xml:space="preserve">van </w:t>
      </w:r>
      <w:r w:rsidR="00CC3CEA" w:rsidRPr="004E158B">
        <w:t xml:space="preserve">een Orion </w:t>
      </w:r>
      <w:proofErr w:type="spellStart"/>
      <w:r w:rsidR="00CC3CEA" w:rsidRPr="004E158B">
        <w:t>Dobson</w:t>
      </w:r>
      <w:proofErr w:type="spellEnd"/>
      <w:r w:rsidR="00CC3CEA" w:rsidRPr="004E158B">
        <w:t xml:space="preserve"> telescoop N 114/450 </w:t>
      </w:r>
      <w:proofErr w:type="spellStart"/>
      <w:r w:rsidR="00CC3CEA" w:rsidRPr="004E158B">
        <w:t>StarBlast</w:t>
      </w:r>
      <w:proofErr w:type="spellEnd"/>
      <w:r w:rsidR="00CC3CEA" w:rsidRPr="004E158B">
        <w:t xml:space="preserve"> 4,5 </w:t>
      </w:r>
      <w:proofErr w:type="spellStart"/>
      <w:r w:rsidR="00CC3CEA" w:rsidRPr="004E158B">
        <w:t>Astro</w:t>
      </w:r>
      <w:proofErr w:type="spellEnd"/>
      <w:r w:rsidR="00CC3CEA" w:rsidRPr="004E158B">
        <w:t xml:space="preserve"> met een</w:t>
      </w:r>
      <w:r w:rsidR="00D65108" w:rsidRPr="004E158B">
        <w:t xml:space="preserve"> </w:t>
      </w:r>
      <w:proofErr w:type="spellStart"/>
      <w:r w:rsidR="00D65108" w:rsidRPr="004E158B">
        <w:t>Omegon</w:t>
      </w:r>
      <w:proofErr w:type="spellEnd"/>
      <w:r w:rsidR="00D65108" w:rsidRPr="004E158B">
        <w:t xml:space="preserve"> Super </w:t>
      </w:r>
      <w:proofErr w:type="spellStart"/>
      <w:r w:rsidR="00D65108" w:rsidRPr="004E158B">
        <w:t>Plössl</w:t>
      </w:r>
      <w:proofErr w:type="spellEnd"/>
      <w:r w:rsidR="00D65108" w:rsidRPr="004E158B">
        <w:t xml:space="preserve"> 7-21mm, APO 1.25"</w:t>
      </w:r>
      <w:r w:rsidR="00CC3CEA" w:rsidRPr="004E158B">
        <w:t xml:space="preserve"> zoomoculair,</w:t>
      </w:r>
      <w:r w:rsidRPr="004E158B">
        <w:t xml:space="preserve"> </w:t>
      </w:r>
      <w:r w:rsidR="00CC3CEA" w:rsidRPr="004E158B">
        <w:t xml:space="preserve">serienummer </w:t>
      </w:r>
      <w:r w:rsidR="00C12EBB">
        <w:t>1</w:t>
      </w:r>
      <w:r w:rsidR="00100252" w:rsidRPr="004E158B">
        <w:t>, inclusief accessoires,</w:t>
      </w:r>
      <w:r w:rsidR="00CC3CEA" w:rsidRPr="004E158B">
        <w:t xml:space="preserve"> </w:t>
      </w:r>
      <w:r w:rsidRPr="004E158B">
        <w:t xml:space="preserve">verder te noemen </w:t>
      </w:r>
      <w:r w:rsidR="00EB1E9B" w:rsidRPr="004E158B">
        <w:t>‘</w:t>
      </w:r>
      <w:r w:rsidRPr="004E158B">
        <w:t xml:space="preserve">de </w:t>
      </w:r>
      <w:r w:rsidR="00EB1E9B" w:rsidRPr="004E158B">
        <w:t>telescoop’</w:t>
      </w:r>
      <w:r w:rsidR="002443B1" w:rsidRPr="004E158B">
        <w:t xml:space="preserve"> of ‘de zaak’</w:t>
      </w:r>
      <w:r w:rsidRPr="004E158B">
        <w:t>.</w:t>
      </w:r>
    </w:p>
    <w:p w14:paraId="3AD70016" w14:textId="5D32A438" w:rsidR="00EB1E9B" w:rsidRPr="004E158B" w:rsidRDefault="00EB1E9B" w:rsidP="00DA2892">
      <w:r w:rsidRPr="004E158B">
        <w:t>Bij de telescoop behoren de volgende onderdelen en accessoires:</w:t>
      </w:r>
      <w:r w:rsidR="009B2365">
        <w:t xml:space="preserve"> een gelamineerde handleiding</w:t>
      </w:r>
      <w:r w:rsidRPr="004E158B">
        <w:t>, die eveneens onder deze bruikleenovereenkomst vallen.</w:t>
      </w:r>
    </w:p>
    <w:p w14:paraId="5C27D966" w14:textId="77777777" w:rsidR="00DA2892" w:rsidRPr="004E158B" w:rsidRDefault="00DA2892" w:rsidP="00DA2892"/>
    <w:p w14:paraId="7FCC10D7" w14:textId="1F3101C3" w:rsidR="00DA2892" w:rsidRPr="004E158B" w:rsidRDefault="00DA2892" w:rsidP="00DA2892">
      <w:pPr>
        <w:rPr>
          <w:b/>
          <w:bCs/>
        </w:rPr>
      </w:pPr>
      <w:r w:rsidRPr="004E158B">
        <w:rPr>
          <w:b/>
          <w:bCs/>
        </w:rPr>
        <w:t>Artikel 2</w:t>
      </w:r>
      <w:r w:rsidR="00CC3CEA" w:rsidRPr="004E158B">
        <w:rPr>
          <w:b/>
          <w:bCs/>
        </w:rPr>
        <w:t xml:space="preserve"> Duur </w:t>
      </w:r>
      <w:r w:rsidR="00100252" w:rsidRPr="004E158B">
        <w:rPr>
          <w:b/>
          <w:bCs/>
        </w:rPr>
        <w:t xml:space="preserve">en aard </w:t>
      </w:r>
      <w:r w:rsidR="00CC3CEA" w:rsidRPr="004E158B">
        <w:rPr>
          <w:b/>
          <w:bCs/>
        </w:rPr>
        <w:t>van de bruikleen</w:t>
      </w:r>
    </w:p>
    <w:p w14:paraId="52AF12CC" w14:textId="0D43906E" w:rsidR="00DA2892" w:rsidRPr="004E158B" w:rsidRDefault="00DA2892" w:rsidP="00DA2892">
      <w:r w:rsidRPr="004E158B">
        <w:t xml:space="preserve">Uitlener geeft toestemming voor het uitlenen van </w:t>
      </w:r>
      <w:r w:rsidR="00CC3CEA" w:rsidRPr="004E158B">
        <w:t xml:space="preserve">de Orion </w:t>
      </w:r>
      <w:proofErr w:type="spellStart"/>
      <w:r w:rsidR="00CC3CEA" w:rsidRPr="004E158B">
        <w:t>Dobson</w:t>
      </w:r>
      <w:proofErr w:type="spellEnd"/>
      <w:r w:rsidR="00CC3CEA" w:rsidRPr="004E158B">
        <w:t xml:space="preserve"> telescoop N 114/450 </w:t>
      </w:r>
      <w:proofErr w:type="spellStart"/>
      <w:r w:rsidR="00CC3CEA" w:rsidRPr="004E158B">
        <w:t>StarBlast</w:t>
      </w:r>
      <w:proofErr w:type="spellEnd"/>
      <w:r w:rsidR="00CC3CEA" w:rsidRPr="004E158B">
        <w:t xml:space="preserve"> 4,5 </w:t>
      </w:r>
      <w:proofErr w:type="spellStart"/>
      <w:r w:rsidR="00CC3CEA" w:rsidRPr="004E158B">
        <w:t>Astro</w:t>
      </w:r>
      <w:proofErr w:type="spellEnd"/>
      <w:r w:rsidR="00CC3CEA" w:rsidRPr="004E158B">
        <w:t xml:space="preserve"> met een </w:t>
      </w:r>
      <w:proofErr w:type="spellStart"/>
      <w:r w:rsidR="009B2365" w:rsidRPr="004E158B">
        <w:t>een</w:t>
      </w:r>
      <w:proofErr w:type="spellEnd"/>
      <w:r w:rsidR="009B2365" w:rsidRPr="004E158B">
        <w:t xml:space="preserve"> </w:t>
      </w:r>
      <w:proofErr w:type="spellStart"/>
      <w:r w:rsidR="009B2365" w:rsidRPr="004E158B">
        <w:t>Omegon</w:t>
      </w:r>
      <w:proofErr w:type="spellEnd"/>
      <w:r w:rsidR="009B2365" w:rsidRPr="004E158B">
        <w:t xml:space="preserve"> Super </w:t>
      </w:r>
      <w:proofErr w:type="spellStart"/>
      <w:r w:rsidR="009B2365" w:rsidRPr="004E158B">
        <w:t>Plössl</w:t>
      </w:r>
      <w:proofErr w:type="spellEnd"/>
      <w:r w:rsidR="009B2365" w:rsidRPr="004E158B">
        <w:t xml:space="preserve"> 7-21mm, APO 1.25" </w:t>
      </w:r>
      <w:r w:rsidR="00CC3CEA" w:rsidRPr="004E158B">
        <w:t>zoomoculair zoals omschreven in artikel 1</w:t>
      </w:r>
      <w:r w:rsidR="002443B1" w:rsidRPr="004E158B">
        <w:t>, die Bruiklener van Uitlener ontvangt</w:t>
      </w:r>
      <w:r w:rsidR="00CC3CEA" w:rsidRPr="004E158B">
        <w:t xml:space="preserve">. </w:t>
      </w:r>
      <w:r w:rsidR="002443B1" w:rsidRPr="004E158B">
        <w:t>Deze bruikleen gaat in o</w:t>
      </w:r>
      <w:r w:rsidRPr="004E158B">
        <w:t xml:space="preserve">p </w:t>
      </w:r>
      <w:r w:rsidR="00221745" w:rsidRPr="00221745">
        <w:rPr>
          <w:b/>
          <w:bCs/>
        </w:rPr>
        <w:t>&lt;startdatum&gt;</w:t>
      </w:r>
      <w:r w:rsidR="002443B1" w:rsidRPr="004E158B">
        <w:t xml:space="preserve"> en geldt voor een periode van een half jaar, zijnde tot en met </w:t>
      </w:r>
      <w:r w:rsidR="00221745">
        <w:rPr>
          <w:b/>
          <w:bCs/>
        </w:rPr>
        <w:t>&lt;einddatum&gt;</w:t>
      </w:r>
      <w:r w:rsidR="002443B1" w:rsidRPr="004E158B">
        <w:t xml:space="preserve">. Bruiklener verplicht zich om uiterlijk op </w:t>
      </w:r>
      <w:r w:rsidR="00221745">
        <w:rPr>
          <w:b/>
          <w:bCs/>
        </w:rPr>
        <w:t>&lt;einddatum&gt;</w:t>
      </w:r>
      <w:r w:rsidR="00221745">
        <w:rPr>
          <w:b/>
          <w:bCs/>
        </w:rPr>
        <w:t xml:space="preserve"> </w:t>
      </w:r>
      <w:r w:rsidR="002443B1" w:rsidRPr="004E158B">
        <w:t>d</w:t>
      </w:r>
      <w:r w:rsidRPr="004E158B">
        <w:t xml:space="preserve">e </w:t>
      </w:r>
      <w:r w:rsidR="002443B1" w:rsidRPr="004E158B">
        <w:t>telescoop</w:t>
      </w:r>
      <w:r w:rsidRPr="004E158B">
        <w:t xml:space="preserve"> terug te geven </w:t>
      </w:r>
      <w:r w:rsidR="002443B1" w:rsidRPr="004E158B">
        <w:t xml:space="preserve">aan de Uitlener </w:t>
      </w:r>
      <w:r w:rsidRPr="004E158B">
        <w:t>in dezelfde staat waarin de</w:t>
      </w:r>
      <w:r w:rsidR="002443B1" w:rsidRPr="004E158B">
        <w:t xml:space="preserve">ze </w:t>
      </w:r>
      <w:r w:rsidRPr="004E158B">
        <w:t>is ontvangen</w:t>
      </w:r>
      <w:r w:rsidR="002443B1" w:rsidRPr="004E158B">
        <w:t>, tenzij Partijen vóór die datum schriftelijk een latere datum overeenkomen</w:t>
      </w:r>
      <w:r w:rsidRPr="004E158B">
        <w:t xml:space="preserve">. Bruiklener mag geen ander gebruik maken van de uitgeleende </w:t>
      </w:r>
      <w:r w:rsidR="002443B1" w:rsidRPr="004E158B">
        <w:t>telescoop</w:t>
      </w:r>
      <w:r w:rsidRPr="004E158B">
        <w:t xml:space="preserve"> dan</w:t>
      </w:r>
      <w:r w:rsidR="002443B1" w:rsidRPr="004E158B">
        <w:t xml:space="preserve"> het uitlenen aan leden van de Bruiklener </w:t>
      </w:r>
      <w:r w:rsidRPr="004E158B">
        <w:t xml:space="preserve">of dan de aard van de zaak met zich </w:t>
      </w:r>
      <w:proofErr w:type="gramStart"/>
      <w:r w:rsidRPr="004E158B">
        <w:t>mee brengt</w:t>
      </w:r>
      <w:proofErr w:type="gramEnd"/>
      <w:r w:rsidRPr="004E158B">
        <w:t>.</w:t>
      </w:r>
    </w:p>
    <w:p w14:paraId="2170FE58" w14:textId="24E2EA72" w:rsidR="0077716E" w:rsidRPr="004E158B" w:rsidRDefault="002443B1" w:rsidP="00DA2892">
      <w:r w:rsidRPr="004E158B">
        <w:t xml:space="preserve">Partijen zullen na drie maanden en uiterlijk in de maand </w:t>
      </w:r>
      <w:r w:rsidR="00221745">
        <w:rPr>
          <w:b/>
          <w:bCs/>
        </w:rPr>
        <w:t>&lt;vul zelf in&gt;</w:t>
      </w:r>
      <w:r w:rsidRPr="004E158B">
        <w:t xml:space="preserve">, gezamenlijk evalueren of de bruikleen van de telescoop </w:t>
      </w:r>
      <w:r w:rsidR="00A1163B" w:rsidRPr="004E158B">
        <w:t xml:space="preserve">naar wens van Partijen verloopt en of aanpassing van de afspraken nodig is. </w:t>
      </w:r>
    </w:p>
    <w:p w14:paraId="2C46F8BD" w14:textId="77777777" w:rsidR="00A1163B" w:rsidRPr="004E158B" w:rsidRDefault="00A1163B" w:rsidP="00DA2892"/>
    <w:p w14:paraId="153018BE" w14:textId="36FDF70D" w:rsidR="00A1163B" w:rsidRPr="004E158B" w:rsidRDefault="00A1163B" w:rsidP="00DA2892">
      <w:pPr>
        <w:rPr>
          <w:b/>
          <w:bCs/>
        </w:rPr>
      </w:pPr>
      <w:r w:rsidRPr="004E158B">
        <w:rPr>
          <w:b/>
          <w:bCs/>
        </w:rPr>
        <w:t>Artikel 3 Einde van de bruikleenovereenkomst</w:t>
      </w:r>
    </w:p>
    <w:p w14:paraId="44290E4C" w14:textId="27651343" w:rsidR="00A1163B" w:rsidRPr="004E158B" w:rsidRDefault="00A1163B" w:rsidP="00DA2892">
      <w:r w:rsidRPr="004E158B">
        <w:lastRenderedPageBreak/>
        <w:t>Deze overeenkomst eindigt:</w:t>
      </w:r>
    </w:p>
    <w:p w14:paraId="6BA0A689" w14:textId="76511F54" w:rsidR="00A1163B" w:rsidRPr="004E158B" w:rsidRDefault="00A1163B" w:rsidP="00DA2892">
      <w:r w:rsidRPr="004E158B">
        <w:t xml:space="preserve">-op </w:t>
      </w:r>
      <w:r w:rsidR="00221745">
        <w:rPr>
          <w:b/>
          <w:bCs/>
        </w:rPr>
        <w:t>&lt;einddatum&gt;</w:t>
      </w:r>
      <w:r w:rsidRPr="004E158B">
        <w:t>, tenzij Partijen vóór die datum schriftelijk een verlenging van de bruikleen overeenkomen</w:t>
      </w:r>
      <w:r w:rsidR="00100252" w:rsidRPr="004E158B">
        <w:t>, al dan niet met gewijzigde voorwaarden</w:t>
      </w:r>
      <w:r w:rsidRPr="004E158B">
        <w:t>;</w:t>
      </w:r>
    </w:p>
    <w:p w14:paraId="63EA6FCF" w14:textId="5D38DD15" w:rsidR="00A1163B" w:rsidRPr="004E158B" w:rsidRDefault="00A1163B" w:rsidP="00DA2892">
      <w:r w:rsidRPr="004E158B">
        <w:t>-tussentijds door opzegging van een der Partijen, onder vermelding van de reden en met een opzegtermijn van een maand;</w:t>
      </w:r>
    </w:p>
    <w:p w14:paraId="18920830" w14:textId="5D0DFF32" w:rsidR="00A1163B" w:rsidRPr="004E158B" w:rsidRDefault="00A1163B" w:rsidP="00DA2892">
      <w:r w:rsidRPr="004E158B">
        <w:t xml:space="preserve">-tussentijds </w:t>
      </w:r>
      <w:r w:rsidR="009C0DB3" w:rsidRPr="004E158B">
        <w:t xml:space="preserve">door opzegging van een der Partijen </w:t>
      </w:r>
      <w:r w:rsidRPr="004E158B">
        <w:t xml:space="preserve">met onmiddellijke ingang, </w:t>
      </w:r>
      <w:proofErr w:type="gramStart"/>
      <w:r w:rsidRPr="004E158B">
        <w:t>indien</w:t>
      </w:r>
      <w:proofErr w:type="gramEnd"/>
      <w:r w:rsidRPr="004E158B">
        <w:t xml:space="preserve"> blijkt dat de telescoop door de leden van de Bruiklener </w:t>
      </w:r>
      <w:r w:rsidR="00100252" w:rsidRPr="004E158B">
        <w:t>– bedoeld of onbedoeld – herhaaldelijk</w:t>
      </w:r>
      <w:r w:rsidRPr="004E158B">
        <w:t xml:space="preserve"> wordt beschadigd</w:t>
      </w:r>
      <w:r w:rsidR="00B75EB6" w:rsidRPr="004E158B">
        <w:t xml:space="preserve">, indien de telescoop of onderdelen c.q. accessoires </w:t>
      </w:r>
      <w:r w:rsidR="00100252" w:rsidRPr="004E158B">
        <w:t xml:space="preserve">door de leden </w:t>
      </w:r>
      <w:r w:rsidRPr="004E158B">
        <w:t>niet word</w:t>
      </w:r>
      <w:r w:rsidR="00B75EB6" w:rsidRPr="004E158B">
        <w:t>en</w:t>
      </w:r>
      <w:r w:rsidRPr="004E158B">
        <w:t xml:space="preserve"> geretourneerd, of indien Bruiklener niet meewerkt met het periodiek onderhoud zoals omschreven in Artikel </w:t>
      </w:r>
      <w:r w:rsidR="00B75EB6" w:rsidRPr="004E158B">
        <w:t>4</w:t>
      </w:r>
      <w:r w:rsidRPr="004E158B">
        <w:t>;</w:t>
      </w:r>
    </w:p>
    <w:p w14:paraId="06DA2E78" w14:textId="77777777" w:rsidR="00DA2892" w:rsidRPr="004E158B" w:rsidRDefault="00DA2892" w:rsidP="00DA2892"/>
    <w:p w14:paraId="7B35636B" w14:textId="495B236C" w:rsidR="00DA2892" w:rsidRPr="004E158B" w:rsidRDefault="00DA2892" w:rsidP="00DA2892">
      <w:pPr>
        <w:rPr>
          <w:b/>
          <w:bCs/>
        </w:rPr>
      </w:pPr>
      <w:r w:rsidRPr="004E158B">
        <w:rPr>
          <w:b/>
          <w:bCs/>
        </w:rPr>
        <w:t xml:space="preserve">Artikel </w:t>
      </w:r>
      <w:r w:rsidR="00B9573C" w:rsidRPr="004E158B">
        <w:rPr>
          <w:b/>
          <w:bCs/>
        </w:rPr>
        <w:t>4</w:t>
      </w:r>
      <w:r w:rsidR="00CC3CEA" w:rsidRPr="004E158B">
        <w:rPr>
          <w:b/>
          <w:bCs/>
        </w:rPr>
        <w:t xml:space="preserve"> </w:t>
      </w:r>
      <w:r w:rsidR="00A1163B" w:rsidRPr="004E158B">
        <w:rPr>
          <w:b/>
          <w:bCs/>
        </w:rPr>
        <w:t>Verplichtingen Bruiklener</w:t>
      </w:r>
    </w:p>
    <w:p w14:paraId="51839DD8" w14:textId="4B65F50A" w:rsidR="00A1163B" w:rsidRPr="004E158B" w:rsidRDefault="00B75EB6" w:rsidP="00DA2892">
      <w:r w:rsidRPr="004E158B">
        <w:t>Bruiklener zal zoals in het maatschappelijk verkeer betaamt zorgvuldig zorg dragen voor de telescoop met toebehoren. Bruiklener v</w:t>
      </w:r>
      <w:r w:rsidR="00A1163B" w:rsidRPr="004E158B">
        <w:t xml:space="preserve">erplicht zich om de telescoop met zorg te behandelen en de instructies van Uitlener </w:t>
      </w:r>
      <w:proofErr w:type="gramStart"/>
      <w:r w:rsidR="00A1163B" w:rsidRPr="004E158B">
        <w:t>omtrent</w:t>
      </w:r>
      <w:proofErr w:type="gramEnd"/>
      <w:r w:rsidR="00A1163B" w:rsidRPr="004E158B">
        <w:t xml:space="preserve"> gebruik</w:t>
      </w:r>
      <w:r w:rsidRPr="004E158B">
        <w:t>, opslag en transport</w:t>
      </w:r>
      <w:r w:rsidR="00A1163B" w:rsidRPr="004E158B">
        <w:t xml:space="preserve"> op te volgen. </w:t>
      </w:r>
    </w:p>
    <w:p w14:paraId="0207D364" w14:textId="72F933ED" w:rsidR="00A1163B" w:rsidRPr="004E158B" w:rsidRDefault="00A1163B" w:rsidP="00DA2892">
      <w:r w:rsidRPr="004E158B">
        <w:t xml:space="preserve">Bruiklener verplicht zich om bij uitlening aan de leden, deze leden te voorzien van een duidelijke instructie </w:t>
      </w:r>
      <w:proofErr w:type="gramStart"/>
      <w:r w:rsidRPr="004E158B">
        <w:t>omtrent</w:t>
      </w:r>
      <w:proofErr w:type="gramEnd"/>
      <w:r w:rsidR="00B75EB6" w:rsidRPr="004E158B">
        <w:t xml:space="preserve"> gebruik, opslag en</w:t>
      </w:r>
      <w:r w:rsidRPr="004E158B">
        <w:t xml:space="preserve"> transport van de telescoop</w:t>
      </w:r>
      <w:r w:rsidR="001A5A02" w:rsidRPr="004E158B">
        <w:t xml:space="preserve"> en wijst de leden op de mogelijke risico’s bij ondeugdelijk, onzorgvuldig en/of onjuist gebruik</w:t>
      </w:r>
      <w:r w:rsidRPr="004E158B">
        <w:t xml:space="preserve">. </w:t>
      </w:r>
      <w:r w:rsidR="00B75EB6" w:rsidRPr="004E158B">
        <w:t xml:space="preserve">In het bijzonder verplicht </w:t>
      </w:r>
      <w:r w:rsidRPr="004E158B">
        <w:t xml:space="preserve">Bruiklener </w:t>
      </w:r>
      <w:r w:rsidR="00B75EB6" w:rsidRPr="004E158B">
        <w:t>haar leden om de telescoop tijdig en in originele</w:t>
      </w:r>
      <w:r w:rsidR="00100252" w:rsidRPr="004E158B">
        <w:t>, onbeschadigde</w:t>
      </w:r>
      <w:r w:rsidR="00B75EB6" w:rsidRPr="004E158B">
        <w:t xml:space="preserve"> staat terug te brengen bij Bruiklener.</w:t>
      </w:r>
    </w:p>
    <w:p w14:paraId="4A33F80E" w14:textId="1E65D235" w:rsidR="00DA2892" w:rsidRPr="004E158B" w:rsidRDefault="00DA2892" w:rsidP="00DA2892">
      <w:r w:rsidRPr="004E158B">
        <w:t xml:space="preserve">Bruiklener is </w:t>
      </w:r>
      <w:proofErr w:type="gramStart"/>
      <w:r w:rsidRPr="004E158B">
        <w:t>jegens</w:t>
      </w:r>
      <w:proofErr w:type="gramEnd"/>
      <w:r w:rsidRPr="004E158B">
        <w:t xml:space="preserve"> uitlener aansprakelijk voor elke schade aan </w:t>
      </w:r>
      <w:r w:rsidR="00B75EB6" w:rsidRPr="004E158B">
        <w:t>de telescoop met toebehoren</w:t>
      </w:r>
      <w:r w:rsidRPr="004E158B">
        <w:t>, ontstaan tijdens de bruikleenovereenkomst</w:t>
      </w:r>
      <w:r w:rsidR="00136F07" w:rsidRPr="004E158B">
        <w:t xml:space="preserve"> gedurende de periode dat de telescoop in het bezit van </w:t>
      </w:r>
      <w:r w:rsidR="00790961" w:rsidRPr="004E158B">
        <w:t>B</w:t>
      </w:r>
      <w:r w:rsidR="00136F07" w:rsidRPr="004E158B">
        <w:t>ruiklener is</w:t>
      </w:r>
      <w:r w:rsidRPr="004E158B">
        <w:t xml:space="preserve">. </w:t>
      </w:r>
      <w:r w:rsidR="00136F07" w:rsidRPr="004E158B">
        <w:t xml:space="preserve">Gedurende de periode dat de telescoop in het bezit van een lid van </w:t>
      </w:r>
      <w:r w:rsidR="00790961" w:rsidRPr="004E158B">
        <w:t>B</w:t>
      </w:r>
      <w:r w:rsidR="00136F07" w:rsidRPr="004E158B">
        <w:t>ruiklener is, ligt de aansprakelijkheid bij het betreffende lid. Bruiklener zal h</w:t>
      </w:r>
      <w:r w:rsidR="00790961" w:rsidRPr="004E158B">
        <w:t>aar leden</w:t>
      </w:r>
      <w:r w:rsidR="00136F07" w:rsidRPr="004E158B">
        <w:t xml:space="preserve"> voorafgaand aan de uitlening daartoe een passende verklaring laten ondertekenen</w:t>
      </w:r>
      <w:r w:rsidR="00790961" w:rsidRPr="004E158B">
        <w:t>, en in geval van schade deze verklaring desgevraagd aan Uitlener overleggen</w:t>
      </w:r>
      <w:r w:rsidR="00136F07" w:rsidRPr="004E158B">
        <w:t xml:space="preserve">. </w:t>
      </w:r>
      <w:r w:rsidRPr="004E158B">
        <w:t xml:space="preserve">Bruiklener is niet aansprakelijk voor normale </w:t>
      </w:r>
      <w:r w:rsidR="00FA3FAD" w:rsidRPr="004E158B">
        <w:t>gebruiks</w:t>
      </w:r>
      <w:r w:rsidRPr="004E158B">
        <w:t xml:space="preserve">slijtage en </w:t>
      </w:r>
      <w:r w:rsidR="00B9573C" w:rsidRPr="004E158B">
        <w:t xml:space="preserve">normale </w:t>
      </w:r>
      <w:r w:rsidRPr="004E158B">
        <w:t xml:space="preserve">waardevermindering die buiten de schuld van </w:t>
      </w:r>
      <w:r w:rsidR="00100252" w:rsidRPr="004E158B">
        <w:t>B</w:t>
      </w:r>
      <w:r w:rsidRPr="004E158B">
        <w:t>ruiklener ontstaat.</w:t>
      </w:r>
    </w:p>
    <w:p w14:paraId="5C54B80C" w14:textId="3257E873" w:rsidR="00B75EB6" w:rsidRPr="004E158B" w:rsidRDefault="00B75EB6" w:rsidP="00DA2892">
      <w:r w:rsidRPr="004E158B">
        <w:t xml:space="preserve">Bruiklener zal in haar eventuele promotie-uitingen </w:t>
      </w:r>
      <w:proofErr w:type="gramStart"/>
      <w:r w:rsidRPr="004E158B">
        <w:t>omtrent</w:t>
      </w:r>
      <w:proofErr w:type="gramEnd"/>
      <w:r w:rsidRPr="004E158B">
        <w:t xml:space="preserve"> de telescoop </w:t>
      </w:r>
      <w:r w:rsidR="00221745">
        <w:rPr>
          <w:b/>
          <w:bCs/>
        </w:rPr>
        <w:t>de sterrenwacht</w:t>
      </w:r>
      <w:r w:rsidRPr="004E158B">
        <w:t xml:space="preserve"> noemen als eigenaar en instantie die de telescoop aan Bruiklener ter beschikking stelt.</w:t>
      </w:r>
    </w:p>
    <w:p w14:paraId="7C038E46" w14:textId="11C5BBF5" w:rsidR="00CC3CEA" w:rsidRPr="004E158B" w:rsidRDefault="00B75EB6" w:rsidP="00DA2892">
      <w:r w:rsidRPr="004E158B">
        <w:t xml:space="preserve">Bruiklener zal meewerken aan het periodiek onderhoud van de telescoop door Uitlener zoals omschreven in Artikel </w:t>
      </w:r>
      <w:r w:rsidR="00B9573C" w:rsidRPr="004E158B">
        <w:t>5</w:t>
      </w:r>
      <w:r w:rsidRPr="004E158B">
        <w:t>.</w:t>
      </w:r>
      <w:r w:rsidR="00B9573C" w:rsidRPr="004E158B">
        <w:t xml:space="preserve"> Transport van en naar Uitlener/Bruiklener wordt verzorgd door </w:t>
      </w:r>
      <w:r w:rsidR="00221745">
        <w:rPr>
          <w:b/>
          <w:bCs/>
        </w:rPr>
        <w:t>&lt;zelf in te vullen&gt;</w:t>
      </w:r>
    </w:p>
    <w:p w14:paraId="1B20A83F" w14:textId="2FA6F2B9" w:rsidR="00B75EB6" w:rsidRPr="004E158B" w:rsidRDefault="001A5A02" w:rsidP="00DA2892">
      <w:r w:rsidRPr="004E158B">
        <w:t xml:space="preserve">Uitlener is niet aansprakelijk voor eventuele schade of letsel als gevolg van ondeugdelijk, onzorgvuldig en/of onjuist gebruik van de telescoop. Bruiklener vrijwaart Uitlener voor claims in verband met ondeugdelijk, onzorgvuldig en/of onjuist gebruik door Uitlener, leden van Uitlener of andere betrokkenen. </w:t>
      </w:r>
    </w:p>
    <w:p w14:paraId="2F75FEBA" w14:textId="4D878DF0" w:rsidR="00CC3CEA" w:rsidRPr="004E158B" w:rsidRDefault="00CC3CEA" w:rsidP="00DA2892">
      <w:pPr>
        <w:rPr>
          <w:b/>
          <w:bCs/>
        </w:rPr>
      </w:pPr>
      <w:r w:rsidRPr="004E158B">
        <w:rPr>
          <w:b/>
          <w:bCs/>
        </w:rPr>
        <w:t xml:space="preserve">Artikel 4 </w:t>
      </w:r>
      <w:r w:rsidR="00A1163B" w:rsidRPr="004E158B">
        <w:rPr>
          <w:b/>
          <w:bCs/>
        </w:rPr>
        <w:t>Verplichtingen Uitlener</w:t>
      </w:r>
    </w:p>
    <w:p w14:paraId="7B9BC873" w14:textId="400504F6" w:rsidR="00AE4108" w:rsidRPr="004E158B" w:rsidRDefault="00AE4108" w:rsidP="00DA2892">
      <w:r w:rsidRPr="004E158B">
        <w:lastRenderedPageBreak/>
        <w:t xml:space="preserve">Uitlener verstrekt aan Bruiklener </w:t>
      </w:r>
      <w:r w:rsidR="00B9573C" w:rsidRPr="004E158B">
        <w:t xml:space="preserve">een </w:t>
      </w:r>
      <w:r w:rsidRPr="004E158B">
        <w:t>duidelijke en toegankelijke instructie voor gebruik, opslag en transport van de telescoop</w:t>
      </w:r>
      <w:r w:rsidR="001A5A02" w:rsidRPr="004E158B">
        <w:t xml:space="preserve"> en wijst daarbij op de mogelijke risico’s van ondeugdelijk, onzorgvuldig en/of onjuist gebruik</w:t>
      </w:r>
      <w:r w:rsidRPr="004E158B">
        <w:t>. Uitlener geeft Bruiklener toestemming om deze instructies aan de leden van Bruiklener te verstrekken.</w:t>
      </w:r>
    </w:p>
    <w:p w14:paraId="5CBA039B" w14:textId="7F0DB6C5" w:rsidR="00CC3CEA" w:rsidRPr="004E158B" w:rsidRDefault="00AE4108" w:rsidP="00DA2892">
      <w:r w:rsidRPr="004E158B">
        <w:t>Uitlener</w:t>
      </w:r>
      <w:r w:rsidR="002443B1" w:rsidRPr="004E158B">
        <w:t xml:space="preserve"> draagt zorg voor het onderhoud en de reparatie van de telescoop.</w:t>
      </w:r>
      <w:r w:rsidR="00B75EB6" w:rsidRPr="004E158B">
        <w:t xml:space="preserve"> </w:t>
      </w:r>
      <w:r w:rsidRPr="004E158B">
        <w:t xml:space="preserve">De kosten daarvan komen voor rekening van Uitlener, met inachtneming van het bepaalde in artikel </w:t>
      </w:r>
      <w:r w:rsidR="00B9573C" w:rsidRPr="004E158B">
        <w:t>4</w:t>
      </w:r>
      <w:r w:rsidRPr="004E158B">
        <w:t xml:space="preserve">. </w:t>
      </w:r>
      <w:r w:rsidR="00B75EB6" w:rsidRPr="004E158B">
        <w:t xml:space="preserve">Het eerste onderhoud vindt plaats </w:t>
      </w:r>
      <w:r w:rsidR="00CC3CEA" w:rsidRPr="004E158B">
        <w:t xml:space="preserve">na </w:t>
      </w:r>
      <w:r w:rsidR="00B75EB6" w:rsidRPr="004E158B">
        <w:t>twee</w:t>
      </w:r>
      <w:r w:rsidR="00CC3CEA" w:rsidRPr="004E158B">
        <w:t xml:space="preserve"> uitleenbeurten</w:t>
      </w:r>
      <w:r w:rsidRPr="004E158B">
        <w:t>. Afhankelijk van de staat van de telescoop op dat moment spreken Partijen een volgend moment voor onderhoud af.</w:t>
      </w:r>
    </w:p>
    <w:p w14:paraId="4EE48545" w14:textId="3EF7C5ED" w:rsidR="00AE4108" w:rsidRPr="004E158B" w:rsidRDefault="00AE4108" w:rsidP="00DA2892">
      <w:proofErr w:type="gramStart"/>
      <w:r w:rsidRPr="004E158B">
        <w:t>Indien</w:t>
      </w:r>
      <w:proofErr w:type="gramEnd"/>
      <w:r w:rsidRPr="004E158B">
        <w:t xml:space="preserve"> de telescoop na een uitleenbeurt niet wordt geretourneerd aan Bruiklener en verdwijnt,</w:t>
      </w:r>
      <w:r w:rsidR="00B9573C" w:rsidRPr="004E158B">
        <w:t xml:space="preserve"> of in geval van onherstelbare beschadiging waardoor gebruik niet meer mogelijk is,</w:t>
      </w:r>
      <w:r w:rsidRPr="004E158B">
        <w:t xml:space="preserve"> is Uitlener niet gehouden om voor vervanging te zorgen. </w:t>
      </w:r>
    </w:p>
    <w:p w14:paraId="67292992" w14:textId="73A21824" w:rsidR="00DA2892" w:rsidRPr="004E158B" w:rsidRDefault="00EB1E9B" w:rsidP="00DA2892">
      <w:pPr>
        <w:rPr>
          <w:b/>
          <w:bCs/>
        </w:rPr>
      </w:pPr>
      <w:r w:rsidRPr="004E158B">
        <w:rPr>
          <w:b/>
          <w:bCs/>
        </w:rPr>
        <w:t xml:space="preserve">Artikel </w:t>
      </w:r>
      <w:r w:rsidR="00B9573C" w:rsidRPr="004E158B">
        <w:rPr>
          <w:b/>
          <w:bCs/>
        </w:rPr>
        <w:t xml:space="preserve">5 </w:t>
      </w:r>
      <w:r w:rsidRPr="004E158B">
        <w:rPr>
          <w:b/>
          <w:bCs/>
        </w:rPr>
        <w:t>Toepasselijk recht, geschillen</w:t>
      </w:r>
    </w:p>
    <w:p w14:paraId="13B0D272" w14:textId="709D128D" w:rsidR="00EB1E9B" w:rsidRPr="004E158B" w:rsidRDefault="00EB1E9B" w:rsidP="00DA2892">
      <w:r w:rsidRPr="004E158B">
        <w:t xml:space="preserve">Op deze overeenkomst is Nederlands recht van toepassing. Eventuele geschillen zullen zoveel mogelijk </w:t>
      </w:r>
      <w:r w:rsidR="00B9573C" w:rsidRPr="004E158B">
        <w:t xml:space="preserve">door Partijen zelf </w:t>
      </w:r>
      <w:r w:rsidRPr="004E158B">
        <w:t xml:space="preserve">in overleg </w:t>
      </w:r>
      <w:r w:rsidR="00B9573C" w:rsidRPr="004E158B">
        <w:t xml:space="preserve">met elkaar </w:t>
      </w:r>
      <w:r w:rsidRPr="004E158B">
        <w:t xml:space="preserve">opgelost worden en </w:t>
      </w:r>
      <w:proofErr w:type="gramStart"/>
      <w:r w:rsidRPr="004E158B">
        <w:t>indien</w:t>
      </w:r>
      <w:proofErr w:type="gramEnd"/>
      <w:r w:rsidRPr="004E158B">
        <w:t xml:space="preserve"> dit niet mogelijk is, voorgelegd worden aan de bevoegd rechter te Amsterdam. </w:t>
      </w:r>
    </w:p>
    <w:p w14:paraId="312CC532" w14:textId="77777777" w:rsidR="00DA2892" w:rsidRPr="004E158B" w:rsidRDefault="00DA2892" w:rsidP="00DA2892">
      <w:r w:rsidRPr="004E158B">
        <w:t>Aldus overeengekomen en in tweevoud opgemaakt en ondertekend, te ………………. [</w:t>
      </w:r>
      <w:proofErr w:type="gramStart"/>
      <w:r w:rsidRPr="004E158B">
        <w:t>plaats</w:t>
      </w:r>
      <w:proofErr w:type="gramEnd"/>
      <w:r w:rsidRPr="004E158B">
        <w:t xml:space="preserve"> ondertekening], op ……………… [datum ondertekening].</w:t>
      </w:r>
    </w:p>
    <w:p w14:paraId="1D95CC02" w14:textId="77777777" w:rsidR="00DA2892" w:rsidRPr="004E158B" w:rsidRDefault="00DA2892" w:rsidP="00DA2892"/>
    <w:p w14:paraId="16C02F16" w14:textId="77777777" w:rsidR="00DA2892" w:rsidRPr="004E158B" w:rsidRDefault="00DA2892" w:rsidP="00DA2892">
      <w:r w:rsidRPr="004E158B">
        <w:t xml:space="preserve"> </w:t>
      </w:r>
    </w:p>
    <w:p w14:paraId="65DB27F8" w14:textId="77777777" w:rsidR="00DA2892" w:rsidRPr="004E158B" w:rsidRDefault="00DA2892" w:rsidP="00DA2892">
      <w:r w:rsidRPr="004E158B">
        <w:t>……………….. [</w:t>
      </w:r>
      <w:proofErr w:type="gramStart"/>
      <w:r w:rsidRPr="004E158B">
        <w:t>handtekening</w:t>
      </w:r>
      <w:proofErr w:type="gramEnd"/>
      <w:r w:rsidRPr="004E158B">
        <w:t xml:space="preserve"> lener]</w:t>
      </w:r>
    </w:p>
    <w:p w14:paraId="23995227" w14:textId="77777777" w:rsidR="00DA2892" w:rsidRPr="004E158B" w:rsidRDefault="00DA2892" w:rsidP="00DA2892"/>
    <w:p w14:paraId="4BF15BB6" w14:textId="40572BC5" w:rsidR="00DA2892" w:rsidRPr="004E158B" w:rsidRDefault="00DA2892" w:rsidP="00DA2892">
      <w:r w:rsidRPr="004E158B">
        <w:t>[</w:t>
      </w:r>
      <w:proofErr w:type="gramStart"/>
      <w:r w:rsidRPr="004E158B">
        <w:t>naam</w:t>
      </w:r>
      <w:proofErr w:type="gramEnd"/>
      <w:r w:rsidRPr="004E158B">
        <w:t xml:space="preserve"> </w:t>
      </w:r>
      <w:r w:rsidR="00B9573C" w:rsidRPr="004E158B">
        <w:t>Bruik</w:t>
      </w:r>
      <w:r w:rsidRPr="004E158B">
        <w:t>lener]</w:t>
      </w:r>
    </w:p>
    <w:p w14:paraId="05584224" w14:textId="77777777" w:rsidR="00DA2892" w:rsidRPr="004E158B" w:rsidRDefault="00DA2892" w:rsidP="00DA2892"/>
    <w:p w14:paraId="25EE1D92" w14:textId="77777777" w:rsidR="00DA2892" w:rsidRPr="004E158B" w:rsidRDefault="00DA2892" w:rsidP="00DA2892"/>
    <w:p w14:paraId="3AF1303F" w14:textId="77777777" w:rsidR="00DA2892" w:rsidRPr="004E158B" w:rsidRDefault="00DA2892" w:rsidP="00DA2892">
      <w:r w:rsidRPr="004E158B">
        <w:t>……………….. [</w:t>
      </w:r>
      <w:proofErr w:type="gramStart"/>
      <w:r w:rsidRPr="004E158B">
        <w:t>handtekening</w:t>
      </w:r>
      <w:proofErr w:type="gramEnd"/>
      <w:r w:rsidRPr="004E158B">
        <w:t xml:space="preserve"> uitlener]</w:t>
      </w:r>
    </w:p>
    <w:p w14:paraId="51D4C24B" w14:textId="77777777" w:rsidR="00DA2892" w:rsidRPr="004E158B" w:rsidRDefault="00DA2892" w:rsidP="00DA2892"/>
    <w:p w14:paraId="6A2E962E" w14:textId="39741A50" w:rsidR="00DA2892" w:rsidRDefault="00DA2892" w:rsidP="00DA2892">
      <w:r w:rsidRPr="004E158B">
        <w:t>[</w:t>
      </w:r>
      <w:proofErr w:type="gramStart"/>
      <w:r w:rsidRPr="004E158B">
        <w:t>naam</w:t>
      </w:r>
      <w:proofErr w:type="gramEnd"/>
      <w:r w:rsidRPr="004E158B">
        <w:t xml:space="preserve"> </w:t>
      </w:r>
      <w:r w:rsidR="00B9573C" w:rsidRPr="004E158B">
        <w:t>U</w:t>
      </w:r>
      <w:r w:rsidRPr="004E158B">
        <w:t>itlener]</w:t>
      </w:r>
    </w:p>
    <w:p w14:paraId="184441DF" w14:textId="77777777" w:rsidR="00DE2B06" w:rsidRDefault="00DE2B06"/>
    <w:sectPr w:rsidR="00DE2B06" w:rsidSect="004B0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AB36A" w14:textId="77777777" w:rsidR="00562224" w:rsidRDefault="00562224" w:rsidP="00B10770">
      <w:pPr>
        <w:spacing w:after="0" w:line="240" w:lineRule="auto"/>
      </w:pPr>
      <w:r>
        <w:separator/>
      </w:r>
    </w:p>
  </w:endnote>
  <w:endnote w:type="continuationSeparator" w:id="0">
    <w:p w14:paraId="5CB01BDC" w14:textId="77777777" w:rsidR="00562224" w:rsidRDefault="00562224" w:rsidP="00B1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9510F" w14:textId="77777777" w:rsidR="00B10770" w:rsidRDefault="00B1077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1AB4E" w14:textId="77777777" w:rsidR="00B10770" w:rsidRDefault="00B1077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E5C60" w14:textId="77777777" w:rsidR="00B10770" w:rsidRDefault="00B107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DB858" w14:textId="77777777" w:rsidR="00562224" w:rsidRDefault="00562224" w:rsidP="00B10770">
      <w:pPr>
        <w:spacing w:after="0" w:line="240" w:lineRule="auto"/>
      </w:pPr>
      <w:r>
        <w:separator/>
      </w:r>
    </w:p>
  </w:footnote>
  <w:footnote w:type="continuationSeparator" w:id="0">
    <w:p w14:paraId="688FC6BC" w14:textId="77777777" w:rsidR="00562224" w:rsidRDefault="00562224" w:rsidP="00B1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0E33D" w14:textId="4998A9BE" w:rsidR="00B10770" w:rsidRDefault="00B1077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1D966" w14:textId="39846A20" w:rsidR="00B10770" w:rsidRDefault="00B1077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9ECB1" w14:textId="21F5A0FF" w:rsidR="00B10770" w:rsidRDefault="00B1077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92"/>
    <w:rsid w:val="00017EE4"/>
    <w:rsid w:val="00024F27"/>
    <w:rsid w:val="000327B0"/>
    <w:rsid w:val="00043E60"/>
    <w:rsid w:val="00044FD7"/>
    <w:rsid w:val="000720B3"/>
    <w:rsid w:val="00074BFB"/>
    <w:rsid w:val="000A24AA"/>
    <w:rsid w:val="000B2DF2"/>
    <w:rsid w:val="000F36C8"/>
    <w:rsid w:val="00100252"/>
    <w:rsid w:val="00106E52"/>
    <w:rsid w:val="001300F8"/>
    <w:rsid w:val="00130BC6"/>
    <w:rsid w:val="0013182E"/>
    <w:rsid w:val="00131DE3"/>
    <w:rsid w:val="00133ADD"/>
    <w:rsid w:val="00136F07"/>
    <w:rsid w:val="00141B90"/>
    <w:rsid w:val="00143617"/>
    <w:rsid w:val="00146070"/>
    <w:rsid w:val="0016016D"/>
    <w:rsid w:val="00180811"/>
    <w:rsid w:val="001968CE"/>
    <w:rsid w:val="001A1CDA"/>
    <w:rsid w:val="001A4E01"/>
    <w:rsid w:val="001A5A02"/>
    <w:rsid w:val="001B28D8"/>
    <w:rsid w:val="001B5299"/>
    <w:rsid w:val="001C212B"/>
    <w:rsid w:val="001C5742"/>
    <w:rsid w:val="001F5B9E"/>
    <w:rsid w:val="00202AE0"/>
    <w:rsid w:val="00221745"/>
    <w:rsid w:val="002272C8"/>
    <w:rsid w:val="00227AF9"/>
    <w:rsid w:val="0023194D"/>
    <w:rsid w:val="00232B64"/>
    <w:rsid w:val="002443B1"/>
    <w:rsid w:val="00246B93"/>
    <w:rsid w:val="00247AB4"/>
    <w:rsid w:val="002557A3"/>
    <w:rsid w:val="00271410"/>
    <w:rsid w:val="00277531"/>
    <w:rsid w:val="00281A38"/>
    <w:rsid w:val="002874DA"/>
    <w:rsid w:val="0029022B"/>
    <w:rsid w:val="00292B0A"/>
    <w:rsid w:val="002B39D9"/>
    <w:rsid w:val="002D5639"/>
    <w:rsid w:val="002D6CF8"/>
    <w:rsid w:val="002E6FD0"/>
    <w:rsid w:val="002F0FA1"/>
    <w:rsid w:val="002F3F17"/>
    <w:rsid w:val="002F4428"/>
    <w:rsid w:val="002F4956"/>
    <w:rsid w:val="0030185E"/>
    <w:rsid w:val="0030334E"/>
    <w:rsid w:val="0035330D"/>
    <w:rsid w:val="00356BD2"/>
    <w:rsid w:val="003824BF"/>
    <w:rsid w:val="003864C5"/>
    <w:rsid w:val="00387E96"/>
    <w:rsid w:val="003A10D4"/>
    <w:rsid w:val="003A2F90"/>
    <w:rsid w:val="003C0494"/>
    <w:rsid w:val="003C10D0"/>
    <w:rsid w:val="003C7999"/>
    <w:rsid w:val="003D5641"/>
    <w:rsid w:val="003E6D83"/>
    <w:rsid w:val="003F1AAC"/>
    <w:rsid w:val="00407D96"/>
    <w:rsid w:val="00425AD5"/>
    <w:rsid w:val="00433BBD"/>
    <w:rsid w:val="0043618C"/>
    <w:rsid w:val="00436510"/>
    <w:rsid w:val="00461F69"/>
    <w:rsid w:val="004757D9"/>
    <w:rsid w:val="0048008A"/>
    <w:rsid w:val="004907B0"/>
    <w:rsid w:val="004A1EB1"/>
    <w:rsid w:val="004A4AE1"/>
    <w:rsid w:val="004B06FB"/>
    <w:rsid w:val="004B0DD5"/>
    <w:rsid w:val="004B2CD1"/>
    <w:rsid w:val="004B44A3"/>
    <w:rsid w:val="004B47BF"/>
    <w:rsid w:val="004B6018"/>
    <w:rsid w:val="004D2E67"/>
    <w:rsid w:val="004E01C7"/>
    <w:rsid w:val="004E158B"/>
    <w:rsid w:val="004F7910"/>
    <w:rsid w:val="005044C1"/>
    <w:rsid w:val="0051201B"/>
    <w:rsid w:val="005171CB"/>
    <w:rsid w:val="005377FA"/>
    <w:rsid w:val="005604F0"/>
    <w:rsid w:val="00562224"/>
    <w:rsid w:val="00562C47"/>
    <w:rsid w:val="00564566"/>
    <w:rsid w:val="005678FB"/>
    <w:rsid w:val="00571E5B"/>
    <w:rsid w:val="00573B17"/>
    <w:rsid w:val="005D2A12"/>
    <w:rsid w:val="005D4897"/>
    <w:rsid w:val="005D73AE"/>
    <w:rsid w:val="005E546F"/>
    <w:rsid w:val="005E5B1B"/>
    <w:rsid w:val="005F28A7"/>
    <w:rsid w:val="006053DC"/>
    <w:rsid w:val="00646999"/>
    <w:rsid w:val="00671419"/>
    <w:rsid w:val="00680822"/>
    <w:rsid w:val="00697503"/>
    <w:rsid w:val="006B45FC"/>
    <w:rsid w:val="006C53F8"/>
    <w:rsid w:val="006F087D"/>
    <w:rsid w:val="00727F0F"/>
    <w:rsid w:val="0077716E"/>
    <w:rsid w:val="00790961"/>
    <w:rsid w:val="0079650D"/>
    <w:rsid w:val="007C48AF"/>
    <w:rsid w:val="007F6FFD"/>
    <w:rsid w:val="00807476"/>
    <w:rsid w:val="008214C2"/>
    <w:rsid w:val="008244FC"/>
    <w:rsid w:val="00874AED"/>
    <w:rsid w:val="00877880"/>
    <w:rsid w:val="008B0399"/>
    <w:rsid w:val="008F0E60"/>
    <w:rsid w:val="00913560"/>
    <w:rsid w:val="00913966"/>
    <w:rsid w:val="0092270D"/>
    <w:rsid w:val="00924FC6"/>
    <w:rsid w:val="009335BC"/>
    <w:rsid w:val="00934658"/>
    <w:rsid w:val="009363B7"/>
    <w:rsid w:val="00940A07"/>
    <w:rsid w:val="0094422C"/>
    <w:rsid w:val="00951F9E"/>
    <w:rsid w:val="0097172F"/>
    <w:rsid w:val="00993439"/>
    <w:rsid w:val="009A34A5"/>
    <w:rsid w:val="009B2365"/>
    <w:rsid w:val="009B24D7"/>
    <w:rsid w:val="009C0DB3"/>
    <w:rsid w:val="009E656B"/>
    <w:rsid w:val="009E6D72"/>
    <w:rsid w:val="009F3128"/>
    <w:rsid w:val="009F4794"/>
    <w:rsid w:val="00A01342"/>
    <w:rsid w:val="00A02414"/>
    <w:rsid w:val="00A1163B"/>
    <w:rsid w:val="00A212B6"/>
    <w:rsid w:val="00A43C78"/>
    <w:rsid w:val="00A7167F"/>
    <w:rsid w:val="00A8327A"/>
    <w:rsid w:val="00A854AC"/>
    <w:rsid w:val="00AA0821"/>
    <w:rsid w:val="00AB5752"/>
    <w:rsid w:val="00AC3F21"/>
    <w:rsid w:val="00AE4108"/>
    <w:rsid w:val="00AE6E9D"/>
    <w:rsid w:val="00AE7F87"/>
    <w:rsid w:val="00AF2776"/>
    <w:rsid w:val="00AF4FB3"/>
    <w:rsid w:val="00B10770"/>
    <w:rsid w:val="00B11021"/>
    <w:rsid w:val="00B2205D"/>
    <w:rsid w:val="00B325A5"/>
    <w:rsid w:val="00B47CDF"/>
    <w:rsid w:val="00B52F14"/>
    <w:rsid w:val="00B60A93"/>
    <w:rsid w:val="00B71175"/>
    <w:rsid w:val="00B75EB6"/>
    <w:rsid w:val="00B95729"/>
    <w:rsid w:val="00B9573C"/>
    <w:rsid w:val="00BA28DE"/>
    <w:rsid w:val="00BA427F"/>
    <w:rsid w:val="00BB2DC4"/>
    <w:rsid w:val="00BB2E92"/>
    <w:rsid w:val="00BD11D2"/>
    <w:rsid w:val="00BE0FA8"/>
    <w:rsid w:val="00BF2A7E"/>
    <w:rsid w:val="00BF640A"/>
    <w:rsid w:val="00BF73E6"/>
    <w:rsid w:val="00C06109"/>
    <w:rsid w:val="00C10746"/>
    <w:rsid w:val="00C12EBB"/>
    <w:rsid w:val="00C229C8"/>
    <w:rsid w:val="00C27CD1"/>
    <w:rsid w:val="00C60602"/>
    <w:rsid w:val="00C663F1"/>
    <w:rsid w:val="00C7556D"/>
    <w:rsid w:val="00C97EC0"/>
    <w:rsid w:val="00CA6518"/>
    <w:rsid w:val="00CA78BE"/>
    <w:rsid w:val="00CB17AE"/>
    <w:rsid w:val="00CC3CEA"/>
    <w:rsid w:val="00CC48A1"/>
    <w:rsid w:val="00CF47B5"/>
    <w:rsid w:val="00CF7723"/>
    <w:rsid w:val="00D11123"/>
    <w:rsid w:val="00D15552"/>
    <w:rsid w:val="00D2061A"/>
    <w:rsid w:val="00D31D2D"/>
    <w:rsid w:val="00D426CF"/>
    <w:rsid w:val="00D438C4"/>
    <w:rsid w:val="00D45374"/>
    <w:rsid w:val="00D46A45"/>
    <w:rsid w:val="00D54A53"/>
    <w:rsid w:val="00D65108"/>
    <w:rsid w:val="00DA2892"/>
    <w:rsid w:val="00DC0DD2"/>
    <w:rsid w:val="00DD1AFF"/>
    <w:rsid w:val="00DE15F8"/>
    <w:rsid w:val="00DE2B06"/>
    <w:rsid w:val="00DF0894"/>
    <w:rsid w:val="00E11383"/>
    <w:rsid w:val="00E34063"/>
    <w:rsid w:val="00E40975"/>
    <w:rsid w:val="00E576FD"/>
    <w:rsid w:val="00E6016B"/>
    <w:rsid w:val="00E7052C"/>
    <w:rsid w:val="00E927D0"/>
    <w:rsid w:val="00EA5992"/>
    <w:rsid w:val="00EB1E9B"/>
    <w:rsid w:val="00EC2E50"/>
    <w:rsid w:val="00EC5620"/>
    <w:rsid w:val="00EF30BF"/>
    <w:rsid w:val="00EF358F"/>
    <w:rsid w:val="00F01FC0"/>
    <w:rsid w:val="00F02A76"/>
    <w:rsid w:val="00F05366"/>
    <w:rsid w:val="00F15030"/>
    <w:rsid w:val="00F475F2"/>
    <w:rsid w:val="00F60AAC"/>
    <w:rsid w:val="00F7212C"/>
    <w:rsid w:val="00F8038C"/>
    <w:rsid w:val="00F82DBD"/>
    <w:rsid w:val="00FA3FAD"/>
    <w:rsid w:val="00FA55BE"/>
    <w:rsid w:val="00F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1E638F"/>
  <w15:chartTrackingRefBased/>
  <w15:docId w15:val="{9777EBE5-6807-43DA-9CBF-12D18E8C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C3C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3CE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3CEA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3C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3CEA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3CEA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B10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0770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10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0770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2EA6-E541-48AB-849B-4B6C0E3A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Hollink</dc:creator>
  <cp:keywords/>
  <dc:description/>
  <cp:lastModifiedBy>Esther Hanko</cp:lastModifiedBy>
  <cp:revision>8</cp:revision>
  <dcterms:created xsi:type="dcterms:W3CDTF">2021-01-11T09:56:00Z</dcterms:created>
  <dcterms:modified xsi:type="dcterms:W3CDTF">2021-04-21T08:23:00Z</dcterms:modified>
</cp:coreProperties>
</file>